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学生宿舍空调安全使用承诺书</w:t>
      </w:r>
    </w:p>
    <w:p>
      <w:pPr>
        <w:jc w:val="center"/>
        <w:rPr>
          <w:rFonts w:hint="eastAsia"/>
          <w:b/>
          <w:bCs/>
          <w:sz w:val="32"/>
          <w:szCs w:val="40"/>
        </w:rPr>
      </w:pPr>
    </w:p>
    <w:p>
      <w:p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我已经认真阅读《西华大学学生宿舍空调管理办法》并将严格遵守，自觉维护好空调设备，履行安全用电义务，不在空调设备插座上私拉乱接电源，确保空调设备正常运行和用电安全。如有违反，自愿接受学校相关处理，并承担由此带来的一切后果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ind w:firstLine="560" w:firstLineChars="200"/>
        <w:rPr>
          <w:rFonts w:hint="eastAsia"/>
          <w:sz w:val="28"/>
          <w:szCs w:val="36"/>
          <w:lang w:eastAsia="zh-CN"/>
        </w:rPr>
      </w:pPr>
    </w:p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</w:t>
      </w:r>
      <w:r>
        <w:rPr>
          <w:rFonts w:hint="eastAsia"/>
          <w:sz w:val="32"/>
          <w:szCs w:val="40"/>
        </w:rPr>
        <w:t>承诺人</w:t>
      </w:r>
      <w:bookmarkStart w:id="0" w:name="_GoBack"/>
      <w:bookmarkEnd w:id="0"/>
    </w:p>
    <w:p>
      <w:pPr>
        <w:jc w:val="both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学院级专业班</w:t>
      </w:r>
    </w:p>
    <w:p>
      <w:pPr>
        <w:jc w:val="both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学号</w:t>
      </w:r>
      <w:r>
        <w:rPr>
          <w:rFonts w:hint="eastAsia"/>
          <w:sz w:val="32"/>
          <w:szCs w:val="40"/>
          <w:lang w:val="en-US" w:eastAsia="zh-CN"/>
        </w:rPr>
        <w:t xml:space="preserve">              </w:t>
      </w:r>
      <w:r>
        <w:rPr>
          <w:rFonts w:hint="eastAsia"/>
          <w:sz w:val="32"/>
          <w:szCs w:val="40"/>
        </w:rPr>
        <w:t>寝室</w:t>
      </w:r>
    </w:p>
    <w:p>
      <w:pPr>
        <w:jc w:val="righ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lang w:val="en-US" w:eastAsia="zh-CN"/>
        </w:rPr>
        <w:t xml:space="preserve"> 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230E8"/>
    <w:rsid w:val="60F230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2018-09-12T02:55:00Z</dcterms:created>
  <dc:creator>warmth</dc:creator>
  <cp:lastModifiedBy>warmth</cp:lastModifiedBy>
  <dcterms:modified xsi:type="dcterms:W3CDTF">2018-09-12T02:57:47Z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