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CEC" w:rsidRDefault="007E2F0A">
      <w:pPr>
        <w:widowControl w:val="0"/>
        <w:spacing w:line="360" w:lineRule="auto"/>
        <w:jc w:val="center"/>
        <w:rPr>
          <w:rFonts w:asciiTheme="majorEastAsia" w:eastAsiaTheme="majorEastAsia" w:hAnsiTheme="majorEastAsia" w:cs="ArialUnicodeMS"/>
          <w:b/>
          <w:sz w:val="44"/>
          <w:szCs w:val="44"/>
        </w:rPr>
      </w:pPr>
      <w:r>
        <w:rPr>
          <w:rFonts w:asciiTheme="majorEastAsia" w:eastAsiaTheme="majorEastAsia" w:hAnsiTheme="majorEastAsia" w:cs="ArialUnicodeMS"/>
          <w:b/>
          <w:sz w:val="44"/>
          <w:szCs w:val="44"/>
        </w:rPr>
        <w:t>关于举办 201</w:t>
      </w:r>
      <w:r>
        <w:rPr>
          <w:rFonts w:asciiTheme="majorEastAsia" w:eastAsiaTheme="majorEastAsia" w:hAnsiTheme="majorEastAsia" w:cs="ArialUnicodeMS" w:hint="eastAsia"/>
          <w:b/>
          <w:sz w:val="44"/>
          <w:szCs w:val="44"/>
        </w:rPr>
        <w:t>9</w:t>
      </w:r>
      <w:r>
        <w:rPr>
          <w:rFonts w:asciiTheme="majorEastAsia" w:eastAsiaTheme="majorEastAsia" w:hAnsiTheme="majorEastAsia" w:cs="ArialUnicodeMS"/>
          <w:b/>
          <w:sz w:val="44"/>
          <w:szCs w:val="44"/>
        </w:rPr>
        <w:t>年</w:t>
      </w:r>
      <w:r>
        <w:rPr>
          <w:rFonts w:asciiTheme="majorEastAsia" w:eastAsiaTheme="majorEastAsia" w:hAnsiTheme="majorEastAsia" w:cs="ArialUnicodeMS" w:hint="eastAsia"/>
          <w:b/>
          <w:sz w:val="44"/>
          <w:szCs w:val="44"/>
        </w:rPr>
        <w:t>“温氏</w:t>
      </w:r>
      <w:r>
        <w:rPr>
          <w:rFonts w:asciiTheme="majorEastAsia" w:eastAsiaTheme="majorEastAsia" w:hAnsiTheme="majorEastAsia" w:cs="ArialUnicodeMS"/>
          <w:b/>
          <w:sz w:val="44"/>
          <w:szCs w:val="44"/>
        </w:rPr>
        <w:t>杯</w:t>
      </w:r>
      <w:r>
        <w:rPr>
          <w:rFonts w:asciiTheme="majorEastAsia" w:eastAsiaTheme="majorEastAsia" w:hAnsiTheme="majorEastAsia" w:cs="ArialUnicodeMS" w:hint="eastAsia"/>
          <w:b/>
          <w:sz w:val="44"/>
          <w:szCs w:val="44"/>
        </w:rPr>
        <w:t>”</w:t>
      </w:r>
      <w:r>
        <w:rPr>
          <w:rFonts w:asciiTheme="majorEastAsia" w:eastAsiaTheme="majorEastAsia" w:hAnsiTheme="majorEastAsia" w:cs="ArialUnicodeMS"/>
          <w:b/>
          <w:sz w:val="44"/>
          <w:szCs w:val="44"/>
        </w:rPr>
        <w:t>全国</w:t>
      </w:r>
    </w:p>
    <w:p w:rsidR="00907CEC" w:rsidRDefault="007E2F0A">
      <w:pPr>
        <w:widowControl w:val="0"/>
        <w:spacing w:line="360" w:lineRule="auto"/>
        <w:jc w:val="center"/>
        <w:rPr>
          <w:rFonts w:asciiTheme="majorEastAsia" w:eastAsiaTheme="majorEastAsia" w:hAnsiTheme="majorEastAsia" w:cs="ArialUnicodeMS"/>
          <w:b/>
          <w:sz w:val="44"/>
          <w:szCs w:val="44"/>
        </w:rPr>
      </w:pPr>
      <w:r>
        <w:rPr>
          <w:rFonts w:asciiTheme="majorEastAsia" w:eastAsiaTheme="majorEastAsia" w:hAnsiTheme="majorEastAsia" w:cs="ArialUnicodeMS" w:hint="eastAsia"/>
          <w:b/>
          <w:sz w:val="44"/>
          <w:szCs w:val="44"/>
        </w:rPr>
        <w:t>大学生</w:t>
      </w:r>
      <w:r>
        <w:rPr>
          <w:rFonts w:asciiTheme="majorEastAsia" w:eastAsiaTheme="majorEastAsia" w:hAnsiTheme="majorEastAsia" w:cs="ArialUnicodeMS"/>
          <w:b/>
          <w:sz w:val="44"/>
          <w:szCs w:val="44"/>
        </w:rPr>
        <w:t>畜产品</w:t>
      </w:r>
      <w:r>
        <w:rPr>
          <w:rFonts w:asciiTheme="majorEastAsia" w:eastAsiaTheme="majorEastAsia" w:hAnsiTheme="majorEastAsia" w:cs="ArialUnicodeMS" w:hint="eastAsia"/>
          <w:b/>
          <w:sz w:val="44"/>
          <w:szCs w:val="44"/>
        </w:rPr>
        <w:t>创新创业大赛</w:t>
      </w:r>
      <w:r w:rsidR="00253C1F">
        <w:rPr>
          <w:rFonts w:asciiTheme="majorEastAsia" w:eastAsiaTheme="majorEastAsia" w:hAnsiTheme="majorEastAsia" w:cs="ArialUnicodeMS" w:hint="eastAsia"/>
          <w:b/>
          <w:sz w:val="44"/>
          <w:szCs w:val="44"/>
        </w:rPr>
        <w:t>-西华大学校内选拔赛</w:t>
      </w:r>
      <w:r>
        <w:rPr>
          <w:rFonts w:asciiTheme="majorEastAsia" w:eastAsiaTheme="majorEastAsia" w:hAnsiTheme="majorEastAsia" w:cs="ArialUnicodeMS"/>
          <w:b/>
          <w:sz w:val="44"/>
          <w:szCs w:val="44"/>
        </w:rPr>
        <w:t>的通知</w:t>
      </w:r>
    </w:p>
    <w:p w:rsidR="00907CEC" w:rsidRPr="00253C1F" w:rsidRDefault="00253C1F">
      <w:pPr>
        <w:spacing w:line="580" w:lineRule="exact"/>
        <w:rPr>
          <w:rFonts w:asciiTheme="minorEastAsia" w:eastAsiaTheme="minorEastAsia" w:hAnsiTheme="minorEastAsia" w:cs="Times New Roman"/>
          <w:color w:val="000000"/>
          <w:sz w:val="28"/>
          <w:szCs w:val="28"/>
        </w:rPr>
      </w:pPr>
      <w:bookmarkStart w:id="0" w:name="_GoBack"/>
      <w:bookmarkEnd w:id="0"/>
      <w:r>
        <w:rPr>
          <w:rFonts w:asciiTheme="minorEastAsia" w:eastAsiaTheme="minorEastAsia" w:hAnsiTheme="minorEastAsia" w:cs="Times New Roman" w:hint="eastAsia"/>
          <w:color w:val="000000"/>
          <w:sz w:val="28"/>
          <w:szCs w:val="28"/>
        </w:rPr>
        <w:t>全体同学</w:t>
      </w:r>
      <w:r w:rsidR="007E2F0A" w:rsidRPr="00253C1F">
        <w:rPr>
          <w:rFonts w:asciiTheme="minorEastAsia" w:eastAsiaTheme="minorEastAsia" w:hAnsiTheme="minorEastAsia" w:cs="Times New Roman"/>
          <w:color w:val="000000"/>
          <w:sz w:val="28"/>
          <w:szCs w:val="28"/>
        </w:rPr>
        <w:t>：</w:t>
      </w:r>
    </w:p>
    <w:p w:rsidR="00907CEC" w:rsidRPr="00253C1F" w:rsidRDefault="007E2F0A">
      <w:pPr>
        <w:spacing w:line="580" w:lineRule="exact"/>
        <w:ind w:firstLineChars="200" w:firstLine="560"/>
        <w:rPr>
          <w:rFonts w:asciiTheme="minorEastAsia" w:eastAsiaTheme="minorEastAsia" w:hAnsiTheme="minorEastAsia" w:cs="Times New Roman"/>
          <w:color w:val="000000"/>
          <w:sz w:val="28"/>
          <w:szCs w:val="28"/>
        </w:rPr>
      </w:pPr>
      <w:r w:rsidRPr="00253C1F">
        <w:rPr>
          <w:rFonts w:asciiTheme="minorEastAsia" w:eastAsiaTheme="minorEastAsia" w:hAnsiTheme="minorEastAsia" w:cs="Times New Roman"/>
          <w:color w:val="000000"/>
          <w:sz w:val="28"/>
          <w:szCs w:val="28"/>
        </w:rPr>
        <w:t>为弘扬“大众创业，万众创新”精神，推动我国畜产品加工产业发展，引导在校大学生树立创新创业意识，提升学生创新创业实践能力，鼓励在校大学生依托畜产品加工研究成果或</w:t>
      </w:r>
      <w:r w:rsidR="00253C1F" w:rsidRPr="00253C1F">
        <w:rPr>
          <w:rFonts w:asciiTheme="minorEastAsia" w:eastAsiaTheme="minorEastAsia" w:hAnsiTheme="minorEastAsia" w:cs="Times New Roman"/>
          <w:color w:val="000000"/>
          <w:sz w:val="28"/>
          <w:szCs w:val="28"/>
        </w:rPr>
        <w:t>服务开展营销创业实践，培养一批食品行业领军人才和高级专门人才。</w:t>
      </w:r>
      <w:r w:rsidRPr="00253C1F">
        <w:rPr>
          <w:rFonts w:asciiTheme="minorEastAsia" w:eastAsiaTheme="minorEastAsia" w:hAnsiTheme="minorEastAsia" w:cs="Times New Roman"/>
          <w:color w:val="000000"/>
          <w:sz w:val="28"/>
          <w:szCs w:val="28"/>
        </w:rPr>
        <w:t>中国畜产品加工研究会</w:t>
      </w:r>
      <w:r w:rsidR="00253C1F" w:rsidRPr="00253C1F">
        <w:rPr>
          <w:rFonts w:asciiTheme="minorEastAsia" w:eastAsiaTheme="minorEastAsia" w:hAnsiTheme="minorEastAsia" w:cs="Times New Roman" w:hint="eastAsia"/>
          <w:color w:val="000000"/>
          <w:sz w:val="28"/>
          <w:szCs w:val="28"/>
        </w:rPr>
        <w:t>特</w:t>
      </w:r>
      <w:r w:rsidRPr="00253C1F">
        <w:rPr>
          <w:rFonts w:asciiTheme="minorEastAsia" w:eastAsiaTheme="minorEastAsia" w:hAnsiTheme="minorEastAsia" w:cs="Times New Roman"/>
          <w:color w:val="000000"/>
          <w:sz w:val="28"/>
          <w:szCs w:val="28"/>
        </w:rPr>
        <w:t>举办2019年“温氏杯”</w:t>
      </w:r>
      <w:r w:rsidR="00253C1F" w:rsidRPr="00253C1F">
        <w:rPr>
          <w:rFonts w:asciiTheme="minorEastAsia" w:eastAsiaTheme="minorEastAsia" w:hAnsiTheme="minorEastAsia" w:cs="Times New Roman"/>
          <w:color w:val="000000"/>
          <w:sz w:val="28"/>
          <w:szCs w:val="28"/>
        </w:rPr>
        <w:t>全国大学生畜产品创新创业大赛</w:t>
      </w:r>
      <w:r w:rsidR="00253C1F" w:rsidRPr="00253C1F">
        <w:rPr>
          <w:rFonts w:asciiTheme="minorEastAsia" w:eastAsiaTheme="minorEastAsia" w:hAnsiTheme="minorEastAsia" w:cs="Times New Roman" w:hint="eastAsia"/>
          <w:color w:val="000000"/>
          <w:sz w:val="28"/>
          <w:szCs w:val="28"/>
        </w:rPr>
        <w:t>，为此，计划在我校开展校内选拔赛，</w:t>
      </w:r>
      <w:r w:rsidRPr="00253C1F">
        <w:rPr>
          <w:rFonts w:asciiTheme="minorEastAsia" w:eastAsiaTheme="minorEastAsia" w:hAnsiTheme="minorEastAsia" w:cs="Times New Roman"/>
          <w:color w:val="000000"/>
          <w:sz w:val="28"/>
          <w:szCs w:val="28"/>
        </w:rPr>
        <w:t>现将有关事项通知如下：</w:t>
      </w:r>
    </w:p>
    <w:p w:rsidR="00907CEC" w:rsidRPr="00253C1F" w:rsidRDefault="007E2F0A" w:rsidP="00227623">
      <w:pPr>
        <w:spacing w:line="580" w:lineRule="exact"/>
        <w:ind w:firstLineChars="196" w:firstLine="551"/>
        <w:rPr>
          <w:rFonts w:asciiTheme="minorEastAsia" w:eastAsiaTheme="minorEastAsia" w:hAnsiTheme="minorEastAsia" w:cs="Times New Roman"/>
          <w:b/>
          <w:sz w:val="28"/>
          <w:szCs w:val="28"/>
        </w:rPr>
      </w:pPr>
      <w:r w:rsidRPr="00253C1F">
        <w:rPr>
          <w:rFonts w:asciiTheme="minorEastAsia" w:eastAsiaTheme="minorEastAsia" w:hAnsiTheme="minorEastAsia" w:cs="Times New Roman"/>
          <w:b/>
          <w:sz w:val="28"/>
          <w:szCs w:val="28"/>
        </w:rPr>
        <w:t>一、参赛对象</w:t>
      </w:r>
    </w:p>
    <w:p w:rsidR="00907CEC" w:rsidRPr="00253C1F" w:rsidRDefault="007E2F0A">
      <w:pPr>
        <w:spacing w:line="580" w:lineRule="exact"/>
        <w:ind w:firstLineChars="200" w:firstLine="560"/>
        <w:rPr>
          <w:rFonts w:asciiTheme="minorEastAsia" w:eastAsiaTheme="minorEastAsia" w:hAnsiTheme="minorEastAsia" w:cs="Times New Roman"/>
          <w:color w:val="000000"/>
          <w:sz w:val="28"/>
          <w:szCs w:val="28"/>
        </w:rPr>
      </w:pPr>
      <w:r w:rsidRPr="00253C1F">
        <w:rPr>
          <w:rFonts w:asciiTheme="minorEastAsia" w:eastAsiaTheme="minorEastAsia" w:hAnsiTheme="minorEastAsia" w:cs="Times New Roman"/>
          <w:color w:val="000000"/>
          <w:sz w:val="28"/>
          <w:szCs w:val="28"/>
        </w:rPr>
        <w:t>该项赛事主要面向在校本专科生、研究生征集优秀创业计划项目，分为</w:t>
      </w:r>
      <w:proofErr w:type="gramStart"/>
      <w:r w:rsidRPr="00253C1F">
        <w:rPr>
          <w:rFonts w:asciiTheme="minorEastAsia" w:eastAsiaTheme="minorEastAsia" w:hAnsiTheme="minorEastAsia" w:cs="Times New Roman"/>
          <w:color w:val="000000"/>
          <w:sz w:val="28"/>
          <w:szCs w:val="28"/>
        </w:rPr>
        <w:t>已创业与未创业</w:t>
      </w:r>
      <w:proofErr w:type="gramEnd"/>
      <w:r w:rsidRPr="00253C1F">
        <w:rPr>
          <w:rFonts w:asciiTheme="minorEastAsia" w:eastAsiaTheme="minorEastAsia" w:hAnsiTheme="minorEastAsia" w:cs="Times New Roman"/>
          <w:color w:val="000000"/>
          <w:sz w:val="28"/>
          <w:szCs w:val="28"/>
        </w:rPr>
        <w:t>两类。学生以团队形式参赛，团队人数不超过8人。对于</w:t>
      </w:r>
      <w:proofErr w:type="gramStart"/>
      <w:r w:rsidRPr="00253C1F">
        <w:rPr>
          <w:rFonts w:asciiTheme="minorEastAsia" w:eastAsiaTheme="minorEastAsia" w:hAnsiTheme="minorEastAsia" w:cs="Times New Roman"/>
          <w:color w:val="000000"/>
          <w:sz w:val="28"/>
          <w:szCs w:val="28"/>
        </w:rPr>
        <w:t>已创业</w:t>
      </w:r>
      <w:proofErr w:type="gramEnd"/>
      <w:r w:rsidRPr="00253C1F">
        <w:rPr>
          <w:rFonts w:asciiTheme="minorEastAsia" w:eastAsiaTheme="minorEastAsia" w:hAnsiTheme="minorEastAsia" w:cs="Times New Roman"/>
          <w:color w:val="000000"/>
          <w:sz w:val="28"/>
          <w:szCs w:val="28"/>
        </w:rPr>
        <w:t>项目，将视</w:t>
      </w:r>
      <w:proofErr w:type="gramStart"/>
      <w:r w:rsidRPr="00253C1F">
        <w:rPr>
          <w:rFonts w:asciiTheme="minorEastAsia" w:eastAsiaTheme="minorEastAsia" w:hAnsiTheme="minorEastAsia" w:cs="Times New Roman"/>
          <w:color w:val="000000"/>
          <w:sz w:val="28"/>
          <w:szCs w:val="28"/>
        </w:rPr>
        <w:t>已创业</w:t>
      </w:r>
      <w:proofErr w:type="gramEnd"/>
      <w:r w:rsidRPr="00253C1F">
        <w:rPr>
          <w:rFonts w:asciiTheme="minorEastAsia" w:eastAsiaTheme="minorEastAsia" w:hAnsiTheme="minorEastAsia" w:cs="Times New Roman"/>
          <w:color w:val="000000"/>
          <w:sz w:val="28"/>
          <w:szCs w:val="28"/>
        </w:rPr>
        <w:t>作品的实际运营情况，评审时给予5分以内的加分。</w:t>
      </w:r>
    </w:p>
    <w:p w:rsidR="00907CEC" w:rsidRPr="00253C1F" w:rsidRDefault="007E2F0A">
      <w:pPr>
        <w:spacing w:line="580" w:lineRule="exact"/>
        <w:ind w:firstLineChars="200" w:firstLine="560"/>
        <w:rPr>
          <w:rFonts w:asciiTheme="minorEastAsia" w:eastAsiaTheme="minorEastAsia" w:hAnsiTheme="minorEastAsia" w:cs="Times New Roman"/>
          <w:color w:val="000000"/>
          <w:sz w:val="28"/>
          <w:szCs w:val="28"/>
        </w:rPr>
      </w:pPr>
      <w:r w:rsidRPr="00253C1F">
        <w:rPr>
          <w:rFonts w:asciiTheme="minorEastAsia" w:eastAsiaTheme="minorEastAsia" w:hAnsiTheme="minorEastAsia" w:cs="Times New Roman"/>
          <w:color w:val="000000"/>
          <w:sz w:val="28"/>
          <w:szCs w:val="28"/>
        </w:rPr>
        <w:t>①</w:t>
      </w:r>
      <w:proofErr w:type="gramStart"/>
      <w:r w:rsidRPr="00253C1F">
        <w:rPr>
          <w:rFonts w:asciiTheme="minorEastAsia" w:eastAsiaTheme="minorEastAsia" w:hAnsiTheme="minorEastAsia" w:cs="Times New Roman"/>
          <w:color w:val="000000"/>
          <w:sz w:val="28"/>
          <w:szCs w:val="28"/>
        </w:rPr>
        <w:t>已创业类</w:t>
      </w:r>
      <w:proofErr w:type="gramEnd"/>
      <w:r w:rsidRPr="00253C1F">
        <w:rPr>
          <w:rFonts w:asciiTheme="minorEastAsia" w:eastAsiaTheme="minorEastAsia" w:hAnsiTheme="minorEastAsia" w:cs="Times New Roman"/>
          <w:color w:val="000000"/>
          <w:sz w:val="28"/>
          <w:szCs w:val="28"/>
        </w:rPr>
        <w:t>。拥有或授权拥有产品或服务，并已在工商、民政等政府部门注册登记为企业、个体工商户、民办非企业单位等组织形式，且运营时间在3个月以上（以报送截止日期为限）的项目，公司法人须是团队核心成员。</w:t>
      </w:r>
    </w:p>
    <w:p w:rsidR="00907CEC" w:rsidRPr="00253C1F" w:rsidRDefault="007E2F0A">
      <w:pPr>
        <w:spacing w:line="580" w:lineRule="exact"/>
        <w:ind w:firstLineChars="200" w:firstLine="560"/>
        <w:rPr>
          <w:rFonts w:asciiTheme="minorEastAsia" w:eastAsiaTheme="minorEastAsia" w:hAnsiTheme="minorEastAsia" w:cs="Times New Roman"/>
          <w:color w:val="000000"/>
          <w:sz w:val="28"/>
          <w:szCs w:val="28"/>
        </w:rPr>
      </w:pPr>
      <w:r w:rsidRPr="00253C1F">
        <w:rPr>
          <w:rFonts w:asciiTheme="minorEastAsia" w:eastAsiaTheme="minorEastAsia" w:hAnsiTheme="minorEastAsia" w:cs="Times New Roman"/>
          <w:color w:val="000000"/>
          <w:sz w:val="28"/>
          <w:szCs w:val="28"/>
        </w:rPr>
        <w:t>②</w:t>
      </w:r>
      <w:proofErr w:type="gramStart"/>
      <w:r w:rsidRPr="00253C1F">
        <w:rPr>
          <w:rFonts w:asciiTheme="minorEastAsia" w:eastAsiaTheme="minorEastAsia" w:hAnsiTheme="minorEastAsia" w:cs="Times New Roman"/>
          <w:color w:val="000000"/>
          <w:sz w:val="28"/>
          <w:szCs w:val="28"/>
        </w:rPr>
        <w:t>未创业类</w:t>
      </w:r>
      <w:proofErr w:type="gramEnd"/>
      <w:r w:rsidRPr="00253C1F">
        <w:rPr>
          <w:rFonts w:asciiTheme="minorEastAsia" w:eastAsiaTheme="minorEastAsia" w:hAnsiTheme="minorEastAsia" w:cs="Times New Roman"/>
          <w:color w:val="000000"/>
          <w:sz w:val="28"/>
          <w:szCs w:val="28"/>
        </w:rPr>
        <w:t>。拥有或授权拥有产品或服务，具有核心团队，具备实施创业的基本条件，但尚未在工商、民政等政府部门注册登记或注册登记时间在3个月以下的项目。</w:t>
      </w:r>
    </w:p>
    <w:p w:rsidR="00907CEC" w:rsidRPr="00253C1F" w:rsidRDefault="00227623" w:rsidP="00227623">
      <w:pPr>
        <w:spacing w:line="580" w:lineRule="exact"/>
        <w:ind w:firstLineChars="245" w:firstLine="689"/>
        <w:rPr>
          <w:rFonts w:asciiTheme="minorEastAsia" w:eastAsiaTheme="minorEastAsia" w:hAnsiTheme="minorEastAsia" w:cs="Times New Roman"/>
          <w:color w:val="000000"/>
          <w:sz w:val="28"/>
          <w:szCs w:val="28"/>
        </w:rPr>
      </w:pPr>
      <w:r>
        <w:rPr>
          <w:rFonts w:asciiTheme="minorEastAsia" w:eastAsiaTheme="minorEastAsia" w:hAnsiTheme="minorEastAsia" w:cs="Times New Roman" w:hint="eastAsia"/>
          <w:b/>
          <w:sz w:val="28"/>
          <w:szCs w:val="28"/>
        </w:rPr>
        <w:t>二</w:t>
      </w:r>
      <w:r w:rsidRPr="00253C1F">
        <w:rPr>
          <w:rFonts w:asciiTheme="minorEastAsia" w:eastAsiaTheme="minorEastAsia" w:hAnsiTheme="minorEastAsia" w:cs="Times New Roman"/>
          <w:b/>
          <w:sz w:val="28"/>
          <w:szCs w:val="28"/>
        </w:rPr>
        <w:t>、</w:t>
      </w:r>
      <w:r w:rsidR="007E2F0A" w:rsidRPr="00227623">
        <w:rPr>
          <w:rFonts w:asciiTheme="minorEastAsia" w:eastAsiaTheme="minorEastAsia" w:hAnsiTheme="minorEastAsia" w:cs="Times New Roman"/>
          <w:b/>
          <w:sz w:val="28"/>
          <w:szCs w:val="28"/>
        </w:rPr>
        <w:t>参赛选题</w:t>
      </w:r>
    </w:p>
    <w:p w:rsidR="00907CEC" w:rsidRPr="00253C1F" w:rsidRDefault="007E2F0A">
      <w:pPr>
        <w:spacing w:line="580" w:lineRule="exact"/>
        <w:ind w:firstLineChars="200" w:firstLine="560"/>
        <w:rPr>
          <w:rFonts w:asciiTheme="minorEastAsia" w:eastAsiaTheme="minorEastAsia" w:hAnsiTheme="minorEastAsia" w:cs="Times New Roman"/>
          <w:sz w:val="28"/>
          <w:szCs w:val="28"/>
        </w:rPr>
      </w:pPr>
      <w:r w:rsidRPr="00253C1F">
        <w:rPr>
          <w:rFonts w:asciiTheme="minorEastAsia" w:eastAsiaTheme="minorEastAsia" w:hAnsiTheme="minorEastAsia" w:cs="Times New Roman"/>
          <w:sz w:val="28"/>
          <w:szCs w:val="28"/>
        </w:rPr>
        <w:lastRenderedPageBreak/>
        <w:t>参赛作品分为两类：1）产品开发类：涉及到的产品须围绕畜产品加工领域内容研发，包括肉、蛋、奶等自主研发的产品及菜式设计（如是禽类产品则优先选择黄羽鸡原料，菜式设计优先选择</w:t>
      </w:r>
      <w:proofErr w:type="gramStart"/>
      <w:r w:rsidRPr="00253C1F">
        <w:rPr>
          <w:rFonts w:asciiTheme="minorEastAsia" w:eastAsiaTheme="minorEastAsia" w:hAnsiTheme="minorEastAsia" w:cs="Times New Roman"/>
          <w:sz w:val="28"/>
          <w:szCs w:val="28"/>
        </w:rPr>
        <w:t>白切鸡黄羽</w:t>
      </w:r>
      <w:proofErr w:type="gramEnd"/>
      <w:r w:rsidRPr="00253C1F">
        <w:rPr>
          <w:rFonts w:asciiTheme="minorEastAsia" w:eastAsiaTheme="minorEastAsia" w:hAnsiTheme="minorEastAsia" w:cs="Times New Roman"/>
          <w:sz w:val="28"/>
          <w:szCs w:val="28"/>
        </w:rPr>
        <w:t>鸡加工产品）；2）营销创意服务类：要求参赛项目具有创新之处且能够进行市场化推广，可以落地实施的营销方案额外加分（如是选取禽类产品，则优先使用黄羽鸡产品）。鼓励参赛项目与“互联网+”、大数据、人工智能、物联网等新一代信息技术相结合，与健康中国2030规划纲要相结合，与弘扬中华传统文化相结合，努力推动学生“双创”成果为我国畜产品加工业高质量发展服务。</w:t>
      </w:r>
    </w:p>
    <w:p w:rsidR="00907CEC" w:rsidRPr="00253C1F" w:rsidRDefault="00227623" w:rsidP="00227623">
      <w:pPr>
        <w:spacing w:line="580" w:lineRule="exact"/>
        <w:ind w:firstLineChars="196" w:firstLine="551"/>
        <w:rPr>
          <w:rFonts w:asciiTheme="minorEastAsia" w:eastAsiaTheme="minorEastAsia" w:hAnsiTheme="minorEastAsia" w:cs="Times New Roman"/>
          <w:color w:val="000000"/>
          <w:sz w:val="28"/>
          <w:szCs w:val="28"/>
        </w:rPr>
      </w:pPr>
      <w:r>
        <w:rPr>
          <w:rFonts w:asciiTheme="minorEastAsia" w:eastAsiaTheme="minorEastAsia" w:hAnsiTheme="minorEastAsia" w:cs="Times New Roman" w:hint="eastAsia"/>
          <w:b/>
          <w:sz w:val="28"/>
          <w:szCs w:val="28"/>
        </w:rPr>
        <w:t>三</w:t>
      </w:r>
      <w:r w:rsidRPr="00253C1F">
        <w:rPr>
          <w:rFonts w:asciiTheme="minorEastAsia" w:eastAsiaTheme="minorEastAsia" w:hAnsiTheme="minorEastAsia" w:cs="Times New Roman"/>
          <w:b/>
          <w:sz w:val="28"/>
          <w:szCs w:val="28"/>
        </w:rPr>
        <w:t>、</w:t>
      </w:r>
      <w:r w:rsidR="007E2F0A" w:rsidRPr="00227623">
        <w:rPr>
          <w:rFonts w:asciiTheme="minorEastAsia" w:eastAsiaTheme="minorEastAsia" w:hAnsiTheme="minorEastAsia" w:cs="Times New Roman"/>
          <w:b/>
          <w:sz w:val="28"/>
          <w:szCs w:val="28"/>
        </w:rPr>
        <w:t>作品要求</w:t>
      </w:r>
    </w:p>
    <w:p w:rsidR="00907CEC" w:rsidRPr="00253C1F" w:rsidRDefault="007E2F0A">
      <w:pPr>
        <w:spacing w:line="580" w:lineRule="exact"/>
        <w:ind w:firstLineChars="200" w:firstLine="560"/>
        <w:rPr>
          <w:rFonts w:asciiTheme="minorEastAsia" w:eastAsiaTheme="minorEastAsia" w:hAnsiTheme="minorEastAsia" w:cs="Times New Roman"/>
          <w:sz w:val="28"/>
          <w:szCs w:val="28"/>
        </w:rPr>
      </w:pPr>
      <w:r w:rsidRPr="00253C1F">
        <w:rPr>
          <w:rFonts w:asciiTheme="minorEastAsia" w:eastAsiaTheme="minorEastAsia" w:hAnsiTheme="minorEastAsia" w:cs="Times New Roman"/>
          <w:sz w:val="28"/>
          <w:szCs w:val="28"/>
        </w:rPr>
        <w:t>参赛作品创业核心应为已有技术成果或学生自主研发产品，或为现代化的营销服务。初赛提供申报表和创业计划书；决赛阶段提供技术成果或产品证明（包括已发表论文、专利、产品实物等）、</w:t>
      </w:r>
      <w:proofErr w:type="gramStart"/>
      <w:r w:rsidRPr="00253C1F">
        <w:rPr>
          <w:rFonts w:asciiTheme="minorEastAsia" w:eastAsiaTheme="minorEastAsia" w:hAnsiTheme="minorEastAsia" w:cs="Times New Roman"/>
          <w:sz w:val="28"/>
          <w:szCs w:val="28"/>
        </w:rPr>
        <w:t>经完善</w:t>
      </w:r>
      <w:proofErr w:type="gramEnd"/>
      <w:r w:rsidRPr="00253C1F">
        <w:rPr>
          <w:rFonts w:asciiTheme="minorEastAsia" w:eastAsiaTheme="minorEastAsia" w:hAnsiTheme="minorEastAsia" w:cs="Times New Roman"/>
          <w:sz w:val="28"/>
          <w:szCs w:val="28"/>
        </w:rPr>
        <w:t>的创业计划书、决赛答辩PPT、相关宣传材料（海报及喷绘底版、宣传单、视频等）等。每支团队仅可提交1份作品。</w:t>
      </w:r>
    </w:p>
    <w:p w:rsidR="00907CEC" w:rsidRPr="00253C1F" w:rsidRDefault="007E2F0A">
      <w:pPr>
        <w:spacing w:line="580" w:lineRule="exact"/>
        <w:ind w:firstLineChars="200" w:firstLine="560"/>
        <w:rPr>
          <w:rFonts w:asciiTheme="minorEastAsia" w:eastAsiaTheme="minorEastAsia" w:hAnsiTheme="minorEastAsia" w:cs="Times New Roman"/>
          <w:color w:val="000000"/>
          <w:sz w:val="28"/>
          <w:szCs w:val="28"/>
        </w:rPr>
      </w:pPr>
      <w:r w:rsidRPr="00253C1F">
        <w:rPr>
          <w:rFonts w:asciiTheme="minorEastAsia" w:eastAsiaTheme="minorEastAsia" w:hAnsiTheme="minorEastAsia" w:cs="Times New Roman"/>
          <w:sz w:val="28"/>
          <w:szCs w:val="28"/>
        </w:rPr>
        <w:t>1、创业计划书及项目要求</w:t>
      </w:r>
    </w:p>
    <w:p w:rsidR="00907CEC" w:rsidRPr="00253C1F" w:rsidRDefault="007E2F0A">
      <w:pPr>
        <w:spacing w:line="580" w:lineRule="exact"/>
        <w:ind w:firstLineChars="200" w:firstLine="560"/>
        <w:rPr>
          <w:rFonts w:asciiTheme="minorEastAsia" w:eastAsiaTheme="minorEastAsia" w:hAnsiTheme="minorEastAsia" w:cs="Times New Roman"/>
          <w:sz w:val="28"/>
          <w:szCs w:val="28"/>
        </w:rPr>
      </w:pPr>
      <w:r w:rsidRPr="00253C1F">
        <w:rPr>
          <w:rFonts w:asciiTheme="minorEastAsia" w:eastAsiaTheme="minorEastAsia" w:hAnsiTheme="minorEastAsia" w:cs="Times New Roman"/>
          <w:sz w:val="28"/>
          <w:szCs w:val="28"/>
        </w:rPr>
        <w:t>（1）创业计划</w:t>
      </w:r>
      <w:proofErr w:type="gramStart"/>
      <w:r w:rsidRPr="00253C1F">
        <w:rPr>
          <w:rFonts w:asciiTheme="minorEastAsia" w:eastAsiaTheme="minorEastAsia" w:hAnsiTheme="minorEastAsia" w:cs="Times New Roman"/>
          <w:sz w:val="28"/>
          <w:szCs w:val="28"/>
        </w:rPr>
        <w:t>书需包括</w:t>
      </w:r>
      <w:proofErr w:type="gramEnd"/>
      <w:r w:rsidRPr="00253C1F">
        <w:rPr>
          <w:rFonts w:asciiTheme="minorEastAsia" w:eastAsiaTheme="minorEastAsia" w:hAnsiTheme="minorEastAsia" w:cs="Times New Roman"/>
          <w:sz w:val="28"/>
          <w:szCs w:val="28"/>
        </w:rPr>
        <w:t>执行总结、详细的项目或公司简介、技术/服务内容、市场与竞争分析、运营分析、财务分析、风险分析、团队介绍，并在附录中加入证明资料。</w:t>
      </w:r>
    </w:p>
    <w:p w:rsidR="00907CEC" w:rsidRPr="00253C1F" w:rsidRDefault="007E2F0A">
      <w:pPr>
        <w:spacing w:line="580" w:lineRule="exact"/>
        <w:ind w:firstLineChars="200" w:firstLine="560"/>
        <w:rPr>
          <w:rFonts w:asciiTheme="minorEastAsia" w:eastAsiaTheme="minorEastAsia" w:hAnsiTheme="minorEastAsia" w:cs="Times New Roman"/>
          <w:sz w:val="28"/>
          <w:szCs w:val="28"/>
        </w:rPr>
      </w:pPr>
      <w:r w:rsidRPr="00253C1F">
        <w:rPr>
          <w:rFonts w:asciiTheme="minorEastAsia" w:eastAsiaTheme="minorEastAsia" w:hAnsiTheme="minorEastAsia" w:cs="Times New Roman"/>
          <w:sz w:val="28"/>
          <w:szCs w:val="28"/>
        </w:rPr>
        <w:t>（2）创业计划书正文应以小四号仿宋字体，1.5倍行距打印，正文内容不得超过60页（不包括目录及专利、照片等附页）。</w:t>
      </w:r>
    </w:p>
    <w:p w:rsidR="00907CEC" w:rsidRPr="00253C1F" w:rsidRDefault="007E2F0A">
      <w:pPr>
        <w:spacing w:line="580" w:lineRule="exact"/>
        <w:ind w:firstLineChars="200" w:firstLine="560"/>
        <w:rPr>
          <w:rFonts w:asciiTheme="minorEastAsia" w:eastAsiaTheme="minorEastAsia" w:hAnsiTheme="minorEastAsia" w:cs="Times New Roman"/>
          <w:sz w:val="28"/>
          <w:szCs w:val="28"/>
        </w:rPr>
      </w:pPr>
      <w:r w:rsidRPr="00253C1F">
        <w:rPr>
          <w:rFonts w:asciiTheme="minorEastAsia" w:eastAsiaTheme="minorEastAsia" w:hAnsiTheme="minorEastAsia" w:cs="Times New Roman"/>
          <w:sz w:val="28"/>
          <w:szCs w:val="28"/>
        </w:rPr>
        <w:t>（3）参赛项目涉及职务发明的需要取得本单位出具的具有法律效力的书面授权，且不存在泄露国家秘密的情形；非职务发明参赛项</w:t>
      </w:r>
      <w:r w:rsidRPr="00253C1F">
        <w:rPr>
          <w:rFonts w:asciiTheme="minorEastAsia" w:eastAsiaTheme="minorEastAsia" w:hAnsiTheme="minorEastAsia" w:cs="Times New Roman"/>
          <w:sz w:val="28"/>
          <w:szCs w:val="28"/>
        </w:rPr>
        <w:lastRenderedPageBreak/>
        <w:t>目的创意、技术、产品及相关专利归属参赛团队，与其他任何法人或自然人无产权纠纷。</w:t>
      </w:r>
    </w:p>
    <w:p w:rsidR="00907CEC" w:rsidRPr="00253C1F" w:rsidRDefault="007E2F0A">
      <w:pPr>
        <w:spacing w:line="580" w:lineRule="exact"/>
        <w:ind w:firstLineChars="200" w:firstLine="560"/>
        <w:rPr>
          <w:rFonts w:asciiTheme="minorEastAsia" w:eastAsiaTheme="minorEastAsia" w:hAnsiTheme="minorEastAsia" w:cs="Times New Roman"/>
          <w:color w:val="000000"/>
          <w:sz w:val="28"/>
          <w:szCs w:val="28"/>
        </w:rPr>
      </w:pPr>
      <w:r w:rsidRPr="00253C1F">
        <w:rPr>
          <w:rFonts w:asciiTheme="minorEastAsia" w:eastAsiaTheme="minorEastAsia" w:hAnsiTheme="minorEastAsia" w:cs="Times New Roman"/>
          <w:color w:val="000000"/>
          <w:sz w:val="28"/>
          <w:szCs w:val="28"/>
        </w:rPr>
        <w:t>2、项目实施要求</w:t>
      </w:r>
    </w:p>
    <w:p w:rsidR="00907CEC" w:rsidRPr="00253C1F" w:rsidRDefault="007E2F0A">
      <w:pPr>
        <w:spacing w:line="580" w:lineRule="exact"/>
        <w:ind w:firstLineChars="200" w:firstLine="560"/>
        <w:rPr>
          <w:rFonts w:asciiTheme="minorEastAsia" w:eastAsiaTheme="minorEastAsia" w:hAnsiTheme="minorEastAsia" w:cs="Times New Roman"/>
          <w:color w:val="000000"/>
          <w:sz w:val="28"/>
          <w:szCs w:val="28"/>
        </w:rPr>
      </w:pPr>
      <w:r w:rsidRPr="00253C1F">
        <w:rPr>
          <w:rFonts w:asciiTheme="minorEastAsia" w:eastAsiaTheme="minorEastAsia" w:hAnsiTheme="minorEastAsia" w:cs="Times New Roman"/>
          <w:color w:val="000000"/>
          <w:sz w:val="28"/>
          <w:szCs w:val="28"/>
        </w:rPr>
        <w:t>（1）创业计划项目要以市场为导向，开展创业模拟实践运行，鼓励已有天使投资、创意投资或其他各类机构投资，或者有投资意向的科技成果参赛</w:t>
      </w:r>
      <w:r w:rsidRPr="00253C1F">
        <w:rPr>
          <w:rFonts w:asciiTheme="minorEastAsia" w:eastAsiaTheme="minorEastAsia" w:hAnsiTheme="minorEastAsia" w:cs="Times New Roman"/>
          <w:sz w:val="28"/>
          <w:szCs w:val="28"/>
        </w:rPr>
        <w:t>。项目</w:t>
      </w:r>
      <w:r w:rsidRPr="00253C1F">
        <w:rPr>
          <w:rFonts w:asciiTheme="minorEastAsia" w:eastAsiaTheme="minorEastAsia" w:hAnsiTheme="minorEastAsia" w:cs="Times New Roman"/>
          <w:color w:val="000000"/>
          <w:sz w:val="28"/>
          <w:szCs w:val="28"/>
        </w:rPr>
        <w:t>要综合考虑产品/服务、市场、竞争、营销、财务和风险等方面的要素。</w:t>
      </w:r>
    </w:p>
    <w:p w:rsidR="00907CEC" w:rsidRPr="00253C1F" w:rsidRDefault="007E2F0A">
      <w:pPr>
        <w:spacing w:line="580" w:lineRule="exact"/>
        <w:ind w:firstLineChars="200" w:firstLine="560"/>
        <w:rPr>
          <w:rFonts w:asciiTheme="minorEastAsia" w:eastAsiaTheme="minorEastAsia" w:hAnsiTheme="minorEastAsia" w:cs="Times New Roman"/>
          <w:color w:val="000000"/>
          <w:sz w:val="28"/>
          <w:szCs w:val="28"/>
        </w:rPr>
      </w:pPr>
      <w:r w:rsidRPr="00253C1F">
        <w:rPr>
          <w:rFonts w:asciiTheme="minorEastAsia" w:eastAsiaTheme="minorEastAsia" w:hAnsiTheme="minorEastAsia" w:cs="Times New Roman"/>
          <w:color w:val="000000"/>
          <w:sz w:val="28"/>
          <w:szCs w:val="28"/>
        </w:rPr>
        <w:t>（2）对于已注册运营的项目，在报名时需提交相关证明材料（</w:t>
      </w:r>
      <w:proofErr w:type="gramStart"/>
      <w:r w:rsidRPr="00253C1F">
        <w:rPr>
          <w:rFonts w:asciiTheme="minorEastAsia" w:eastAsiaTheme="minorEastAsia" w:hAnsiTheme="minorEastAsia" w:cs="Times New Roman"/>
          <w:color w:val="000000"/>
          <w:sz w:val="28"/>
          <w:szCs w:val="28"/>
        </w:rPr>
        <w:t>含单位</w:t>
      </w:r>
      <w:proofErr w:type="gramEnd"/>
      <w:r w:rsidRPr="00253C1F">
        <w:rPr>
          <w:rFonts w:asciiTheme="minorEastAsia" w:eastAsiaTheme="minorEastAsia" w:hAnsiTheme="minorEastAsia" w:cs="Times New Roman"/>
          <w:color w:val="000000"/>
          <w:sz w:val="28"/>
          <w:szCs w:val="28"/>
        </w:rPr>
        <w:t>概况、法定代表人情况、营业执照复印件、税务登记证复印件、组织机构代码复印件等材料）。</w:t>
      </w:r>
    </w:p>
    <w:p w:rsidR="00907CEC" w:rsidRPr="00253C1F" w:rsidRDefault="00227623" w:rsidP="00227623">
      <w:pPr>
        <w:spacing w:line="580" w:lineRule="exact"/>
        <w:ind w:firstLineChars="196" w:firstLine="551"/>
        <w:rPr>
          <w:rFonts w:asciiTheme="minorEastAsia" w:eastAsiaTheme="minorEastAsia" w:hAnsiTheme="minorEastAsia" w:cs="Times New Roman"/>
          <w:color w:val="000000"/>
          <w:sz w:val="28"/>
          <w:szCs w:val="28"/>
        </w:rPr>
      </w:pPr>
      <w:r>
        <w:rPr>
          <w:rFonts w:asciiTheme="minorEastAsia" w:eastAsiaTheme="minorEastAsia" w:hAnsiTheme="minorEastAsia" w:cs="Times New Roman" w:hint="eastAsia"/>
          <w:b/>
          <w:sz w:val="28"/>
          <w:szCs w:val="28"/>
        </w:rPr>
        <w:t>四</w:t>
      </w:r>
      <w:r w:rsidR="007E2F0A" w:rsidRPr="00253C1F">
        <w:rPr>
          <w:rFonts w:asciiTheme="minorEastAsia" w:eastAsiaTheme="minorEastAsia" w:hAnsiTheme="minorEastAsia" w:cs="Times New Roman"/>
          <w:b/>
          <w:sz w:val="28"/>
          <w:szCs w:val="28"/>
        </w:rPr>
        <w:t>、</w:t>
      </w:r>
      <w:r w:rsidR="00253C1F">
        <w:rPr>
          <w:rFonts w:asciiTheme="minorEastAsia" w:eastAsiaTheme="minorEastAsia" w:hAnsiTheme="minorEastAsia" w:cs="Times New Roman" w:hint="eastAsia"/>
          <w:b/>
          <w:sz w:val="28"/>
          <w:szCs w:val="28"/>
        </w:rPr>
        <w:t>校内报名</w:t>
      </w:r>
    </w:p>
    <w:p w:rsidR="00907CEC" w:rsidRPr="00253C1F" w:rsidRDefault="007E2F0A">
      <w:pPr>
        <w:spacing w:line="580" w:lineRule="exact"/>
        <w:ind w:firstLineChars="200" w:firstLine="560"/>
        <w:rPr>
          <w:rFonts w:asciiTheme="minorEastAsia" w:eastAsiaTheme="minorEastAsia" w:hAnsiTheme="minorEastAsia" w:cs="Times New Roman"/>
          <w:sz w:val="28"/>
          <w:szCs w:val="28"/>
        </w:rPr>
      </w:pPr>
      <w:r w:rsidRPr="00253C1F">
        <w:rPr>
          <w:rFonts w:asciiTheme="minorEastAsia" w:eastAsiaTheme="minorEastAsia" w:hAnsiTheme="minorEastAsia" w:cs="Times New Roman"/>
          <w:sz w:val="28"/>
          <w:szCs w:val="28"/>
        </w:rPr>
        <w:t>报名时间：2019年5月5日—6月1</w:t>
      </w:r>
      <w:r w:rsidR="00253C1F">
        <w:rPr>
          <w:rFonts w:asciiTheme="minorEastAsia" w:eastAsiaTheme="minorEastAsia" w:hAnsiTheme="minorEastAsia" w:cs="Times New Roman" w:hint="eastAsia"/>
          <w:sz w:val="28"/>
          <w:szCs w:val="28"/>
        </w:rPr>
        <w:t>0</w:t>
      </w:r>
      <w:r w:rsidRPr="00253C1F">
        <w:rPr>
          <w:rFonts w:asciiTheme="minorEastAsia" w:eastAsiaTheme="minorEastAsia" w:hAnsiTheme="minorEastAsia" w:cs="Times New Roman"/>
          <w:sz w:val="28"/>
          <w:szCs w:val="28"/>
        </w:rPr>
        <w:t>日</w:t>
      </w:r>
    </w:p>
    <w:p w:rsidR="00907CEC" w:rsidRPr="00253C1F" w:rsidRDefault="007E2F0A">
      <w:pPr>
        <w:spacing w:line="580" w:lineRule="exact"/>
        <w:rPr>
          <w:rFonts w:asciiTheme="minorEastAsia" w:eastAsiaTheme="minorEastAsia" w:hAnsiTheme="minorEastAsia" w:cs="Times New Roman"/>
          <w:sz w:val="28"/>
          <w:szCs w:val="28"/>
        </w:rPr>
      </w:pPr>
      <w:r w:rsidRPr="00253C1F">
        <w:rPr>
          <w:rFonts w:asciiTheme="minorEastAsia" w:eastAsiaTheme="minorEastAsia" w:hAnsiTheme="minorEastAsia" w:cs="Times New Roman"/>
          <w:sz w:val="28"/>
          <w:szCs w:val="28"/>
        </w:rPr>
        <w:t xml:space="preserve">    报名材料：</w:t>
      </w:r>
      <w:r w:rsidR="00253C1F">
        <w:rPr>
          <w:rFonts w:asciiTheme="minorEastAsia" w:eastAsiaTheme="minorEastAsia" w:hAnsiTheme="minorEastAsia" w:cs="Times New Roman" w:hint="eastAsia"/>
          <w:sz w:val="28"/>
          <w:szCs w:val="28"/>
        </w:rPr>
        <w:t>附件1</w:t>
      </w:r>
      <w:r w:rsidRPr="00253C1F">
        <w:rPr>
          <w:rFonts w:asciiTheme="minorEastAsia" w:eastAsiaTheme="minorEastAsia" w:hAnsiTheme="minorEastAsia" w:cs="Times New Roman"/>
          <w:sz w:val="28"/>
          <w:szCs w:val="28"/>
        </w:rPr>
        <w:t xml:space="preserve">报名表及创业计划书 </w:t>
      </w:r>
    </w:p>
    <w:p w:rsidR="00907CEC" w:rsidRPr="00253C1F" w:rsidRDefault="007E2F0A">
      <w:pPr>
        <w:spacing w:line="580" w:lineRule="exact"/>
        <w:ind w:firstLineChars="200" w:firstLine="560"/>
        <w:rPr>
          <w:rFonts w:asciiTheme="minorEastAsia" w:eastAsiaTheme="minorEastAsia" w:hAnsiTheme="minorEastAsia" w:cs="Times New Roman"/>
          <w:sz w:val="28"/>
          <w:szCs w:val="28"/>
        </w:rPr>
      </w:pPr>
      <w:r w:rsidRPr="00253C1F">
        <w:rPr>
          <w:rFonts w:asciiTheme="minorEastAsia" w:eastAsiaTheme="minorEastAsia" w:hAnsiTheme="minorEastAsia" w:cs="Times New Roman"/>
          <w:sz w:val="28"/>
          <w:szCs w:val="28"/>
        </w:rPr>
        <w:t>报名方式：报送参赛作品数量不限，项目营销方向不限，一名学生只能参加一个团队，</w:t>
      </w:r>
      <w:r w:rsidR="00253C1F">
        <w:rPr>
          <w:rFonts w:asciiTheme="minorEastAsia" w:eastAsiaTheme="minorEastAsia" w:hAnsiTheme="minorEastAsia" w:cs="Times New Roman" w:hint="eastAsia"/>
          <w:sz w:val="28"/>
          <w:szCs w:val="28"/>
        </w:rPr>
        <w:t>团队负责人将报名表及创业计划书打包命名为“畜产品大赛报名+负责人姓名”，发送至邮箱</w:t>
      </w:r>
      <w:r w:rsidR="00253C1F" w:rsidRPr="00253C1F">
        <w:rPr>
          <w:rFonts w:asciiTheme="minorEastAsia" w:eastAsiaTheme="minorEastAsia" w:hAnsiTheme="minorEastAsia" w:cs="Times New Roman"/>
          <w:sz w:val="28"/>
          <w:szCs w:val="28"/>
        </w:rPr>
        <w:t>2914792759@qq.com</w:t>
      </w:r>
      <w:r w:rsidRPr="00253C1F">
        <w:rPr>
          <w:rFonts w:asciiTheme="minorEastAsia" w:eastAsiaTheme="minorEastAsia" w:hAnsiTheme="minorEastAsia" w:cs="Times New Roman"/>
          <w:sz w:val="28"/>
          <w:szCs w:val="28"/>
        </w:rPr>
        <w:t>。</w:t>
      </w:r>
      <w:r w:rsidR="00253C1F">
        <w:rPr>
          <w:rFonts w:asciiTheme="minorEastAsia" w:eastAsiaTheme="minorEastAsia" w:hAnsiTheme="minorEastAsia" w:cs="Times New Roman" w:hint="eastAsia"/>
          <w:sz w:val="28"/>
          <w:szCs w:val="28"/>
        </w:rPr>
        <w:t>其中报名表上院校意见暂时不填。</w:t>
      </w:r>
    </w:p>
    <w:p w:rsidR="00907CEC" w:rsidRPr="00227623" w:rsidRDefault="00227623">
      <w:pPr>
        <w:spacing w:line="580" w:lineRule="exact"/>
        <w:ind w:firstLineChars="200" w:firstLine="560"/>
        <w:rPr>
          <w:rFonts w:asciiTheme="minorEastAsia" w:eastAsiaTheme="minorEastAsia" w:hAnsiTheme="minorEastAsia" w:cs="Times New Roman"/>
          <w:sz w:val="28"/>
          <w:szCs w:val="28"/>
        </w:rPr>
      </w:pPr>
      <w:r w:rsidRPr="00227623">
        <w:rPr>
          <w:rFonts w:asciiTheme="minorEastAsia" w:eastAsiaTheme="minorEastAsia" w:hAnsiTheme="minorEastAsia" w:cs="Times New Roman" w:hint="eastAsia"/>
          <w:sz w:val="28"/>
          <w:szCs w:val="28"/>
        </w:rPr>
        <w:t>咨询联系人：</w:t>
      </w:r>
      <w:r>
        <w:rPr>
          <w:rFonts w:asciiTheme="minorEastAsia" w:eastAsiaTheme="minorEastAsia" w:hAnsiTheme="minorEastAsia" w:cs="Times New Roman" w:hint="eastAsia"/>
          <w:sz w:val="28"/>
          <w:szCs w:val="28"/>
        </w:rPr>
        <w:t>王雁 87728018 / 13880308577</w:t>
      </w:r>
    </w:p>
    <w:p w:rsidR="00907CEC" w:rsidRDefault="007E2F0A" w:rsidP="00D275BA">
      <w:pPr>
        <w:spacing w:line="580" w:lineRule="exact"/>
        <w:rPr>
          <w:rFonts w:ascii="Times New Roman" w:eastAsia="方正仿宋_GBK" w:hAnsi="Times New Roman" w:cs="Times New Roman"/>
          <w:b/>
          <w:bCs/>
          <w:sz w:val="28"/>
          <w:szCs w:val="28"/>
        </w:rPr>
      </w:pPr>
      <w:r>
        <w:rPr>
          <w:rFonts w:ascii="Times New Roman" w:eastAsia="方正仿宋_GBK" w:hAnsi="Times New Roman" w:cs="Times New Roman"/>
          <w:b/>
          <w:bCs/>
          <w:sz w:val="28"/>
          <w:szCs w:val="28"/>
        </w:rPr>
        <w:t>附件：</w:t>
      </w:r>
    </w:p>
    <w:p w:rsidR="00907CEC" w:rsidRDefault="007E2F0A">
      <w:pPr>
        <w:numPr>
          <w:ilvl w:val="0"/>
          <w:numId w:val="2"/>
        </w:num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2019</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温氏杯</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全国大学生畜产品创新创业大赛报名表</w:t>
      </w:r>
    </w:p>
    <w:p w:rsidR="00227623" w:rsidRDefault="00227623" w:rsidP="00227623">
      <w:pPr>
        <w:numPr>
          <w:ilvl w:val="0"/>
          <w:numId w:val="2"/>
        </w:numPr>
        <w:spacing w:line="580" w:lineRule="exact"/>
        <w:ind w:firstLine="560"/>
        <w:rPr>
          <w:rFonts w:ascii="Times New Roman" w:eastAsia="方正仿宋_GBK" w:hAnsi="Times New Roman" w:cs="Times New Roman"/>
          <w:sz w:val="28"/>
          <w:szCs w:val="28"/>
        </w:rPr>
      </w:pPr>
      <w:r w:rsidRPr="00227623">
        <w:rPr>
          <w:rFonts w:ascii="Times New Roman" w:eastAsia="方正仿宋_GBK" w:hAnsi="Times New Roman" w:cs="Times New Roman" w:hint="eastAsia"/>
          <w:sz w:val="28"/>
          <w:szCs w:val="28"/>
        </w:rPr>
        <w:t>关于举办</w:t>
      </w:r>
      <w:r w:rsidRPr="00227623">
        <w:rPr>
          <w:rFonts w:ascii="Times New Roman" w:eastAsia="方正仿宋_GBK" w:hAnsi="Times New Roman" w:cs="Times New Roman"/>
          <w:sz w:val="28"/>
          <w:szCs w:val="28"/>
        </w:rPr>
        <w:t xml:space="preserve"> 2019</w:t>
      </w:r>
      <w:r w:rsidRPr="00227623">
        <w:rPr>
          <w:rFonts w:ascii="Times New Roman" w:eastAsia="方正仿宋_GBK" w:hAnsi="Times New Roman" w:cs="Times New Roman" w:hint="eastAsia"/>
          <w:sz w:val="28"/>
          <w:szCs w:val="28"/>
        </w:rPr>
        <w:t>年“温氏杯”全国大学生畜产品创新创业大赛的通知</w:t>
      </w:r>
    </w:p>
    <w:p w:rsidR="00227623" w:rsidRDefault="00227623" w:rsidP="00227623">
      <w:pPr>
        <w:numPr>
          <w:ilvl w:val="0"/>
          <w:numId w:val="2"/>
        </w:numPr>
        <w:spacing w:line="580" w:lineRule="exact"/>
        <w:ind w:firstLine="560"/>
        <w:rPr>
          <w:rFonts w:ascii="Times New Roman" w:eastAsia="方正仿宋_GBK" w:hAnsi="Times New Roman" w:cs="Times New Roman"/>
          <w:sz w:val="28"/>
          <w:szCs w:val="28"/>
        </w:rPr>
      </w:pPr>
      <w:r w:rsidRPr="00227623">
        <w:rPr>
          <w:rFonts w:ascii="Times New Roman" w:eastAsia="方正仿宋_GBK" w:hAnsi="Times New Roman" w:cs="Times New Roman" w:hint="eastAsia"/>
          <w:sz w:val="28"/>
          <w:szCs w:val="28"/>
        </w:rPr>
        <w:t>畜产品创新创业大赛策划书参考模版</w:t>
      </w:r>
    </w:p>
    <w:p w:rsidR="00907CEC" w:rsidRDefault="007E2F0A">
      <w:pPr>
        <w:spacing w:line="580" w:lineRule="exact"/>
        <w:jc w:val="right"/>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   </w:t>
      </w:r>
    </w:p>
    <w:p w:rsidR="00907CEC" w:rsidRDefault="00907CEC">
      <w:pPr>
        <w:spacing w:line="580" w:lineRule="exact"/>
        <w:jc w:val="right"/>
        <w:rPr>
          <w:rFonts w:ascii="Times New Roman" w:eastAsia="方正仿宋_GBK" w:hAnsi="Times New Roman" w:cs="Times New Roman"/>
          <w:color w:val="000000"/>
          <w:sz w:val="28"/>
          <w:szCs w:val="28"/>
        </w:rPr>
      </w:pPr>
    </w:p>
    <w:p w:rsidR="00227623" w:rsidRDefault="00227623" w:rsidP="00227623">
      <w:pPr>
        <w:spacing w:line="580" w:lineRule="exact"/>
        <w:jc w:val="right"/>
        <w:rPr>
          <w:rFonts w:ascii="Times New Roman" w:eastAsia="方正仿宋_GBK" w:hAnsi="Times New Roman" w:cs="Times New Roman"/>
          <w:color w:val="000000"/>
          <w:sz w:val="28"/>
          <w:szCs w:val="28"/>
        </w:rPr>
      </w:pPr>
      <w:r w:rsidRPr="00227623">
        <w:rPr>
          <w:rFonts w:ascii="Times New Roman" w:eastAsia="方正仿宋_GBK" w:hAnsi="Times New Roman" w:cs="Times New Roman" w:hint="eastAsia"/>
          <w:color w:val="000000"/>
          <w:sz w:val="28"/>
          <w:szCs w:val="28"/>
        </w:rPr>
        <w:t>畜产品创新创业大赛</w:t>
      </w:r>
      <w:r w:rsidRPr="00227623">
        <w:rPr>
          <w:rFonts w:ascii="Times New Roman" w:eastAsia="方正仿宋_GBK" w:hAnsi="Times New Roman" w:cs="Times New Roman"/>
          <w:color w:val="000000"/>
          <w:sz w:val="28"/>
          <w:szCs w:val="28"/>
        </w:rPr>
        <w:t>-</w:t>
      </w:r>
      <w:r>
        <w:rPr>
          <w:rFonts w:ascii="Times New Roman" w:eastAsia="方正仿宋_GBK" w:hAnsi="Times New Roman" w:cs="Times New Roman" w:hint="eastAsia"/>
          <w:color w:val="000000"/>
          <w:sz w:val="28"/>
          <w:szCs w:val="28"/>
        </w:rPr>
        <w:t>西华大学校内组委会</w:t>
      </w:r>
    </w:p>
    <w:p w:rsidR="00907CEC" w:rsidRDefault="007E2F0A" w:rsidP="00227623">
      <w:pPr>
        <w:spacing w:line="580" w:lineRule="exact"/>
        <w:jc w:val="right"/>
        <w:rPr>
          <w:rFonts w:ascii="Times New Roman" w:eastAsia="方正仿宋_GBK" w:hAnsi="Times New Roman" w:cs="Times New Roman"/>
          <w:kern w:val="2"/>
          <w:sz w:val="21"/>
          <w:szCs w:val="22"/>
        </w:rPr>
      </w:pPr>
      <w:r>
        <w:rPr>
          <w:rFonts w:ascii="Times New Roman" w:eastAsia="方正仿宋_GBK" w:hAnsi="Times New Roman" w:cs="Times New Roman"/>
          <w:color w:val="000000"/>
          <w:sz w:val="28"/>
          <w:szCs w:val="28"/>
        </w:rPr>
        <w:t>2019</w:t>
      </w:r>
      <w:r>
        <w:rPr>
          <w:rFonts w:ascii="Times New Roman" w:eastAsia="方正仿宋_GBK" w:hAnsi="Times New Roman" w:cs="Times New Roman"/>
          <w:color w:val="000000"/>
          <w:sz w:val="28"/>
          <w:szCs w:val="28"/>
        </w:rPr>
        <w:t>年</w:t>
      </w:r>
      <w:r w:rsidR="00D275BA">
        <w:rPr>
          <w:rFonts w:ascii="Times New Roman" w:eastAsia="方正仿宋_GBK" w:hAnsi="Times New Roman" w:cs="Times New Roman" w:hint="eastAsia"/>
          <w:color w:val="000000"/>
          <w:sz w:val="28"/>
          <w:szCs w:val="28"/>
        </w:rPr>
        <w:t>5</w:t>
      </w:r>
      <w:r>
        <w:rPr>
          <w:rFonts w:ascii="Times New Roman" w:eastAsia="方正仿宋_GBK" w:hAnsi="Times New Roman" w:cs="Times New Roman"/>
          <w:color w:val="000000"/>
          <w:sz w:val="28"/>
          <w:szCs w:val="28"/>
        </w:rPr>
        <w:t>月</w:t>
      </w:r>
      <w:r w:rsidR="00D275BA">
        <w:rPr>
          <w:rFonts w:ascii="Times New Roman" w:eastAsia="方正仿宋_GBK" w:hAnsi="Times New Roman" w:cs="Times New Roman" w:hint="eastAsia"/>
          <w:color w:val="000000"/>
          <w:sz w:val="28"/>
          <w:szCs w:val="28"/>
        </w:rPr>
        <w:t>5</w:t>
      </w:r>
      <w:r>
        <w:rPr>
          <w:rFonts w:ascii="Times New Roman" w:eastAsia="方正仿宋_GBK" w:hAnsi="Times New Roman" w:cs="Times New Roman"/>
          <w:color w:val="000000"/>
          <w:sz w:val="28"/>
          <w:szCs w:val="28"/>
        </w:rPr>
        <w:t>日</w:t>
      </w:r>
    </w:p>
    <w:sectPr w:rsidR="00907C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C5F" w:rsidRDefault="00EE6C5F" w:rsidP="00253C1F">
      <w:r>
        <w:separator/>
      </w:r>
    </w:p>
  </w:endnote>
  <w:endnote w:type="continuationSeparator" w:id="0">
    <w:p w:rsidR="00EE6C5F" w:rsidRDefault="00EE6C5F" w:rsidP="0025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UnicodeMS">
    <w:altName w:val="宋体"/>
    <w:charset w:val="86"/>
    <w:family w:val="auto"/>
    <w:pitch w:val="default"/>
    <w:sig w:usb0="00000000" w:usb1="00000000" w:usb2="00000010" w:usb3="00000000" w:csb0="00040000" w:csb1="00000000"/>
  </w:font>
  <w:font w:name="方正仿宋_GBK">
    <w:altName w:val="Arial Unicode MS"/>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C5F" w:rsidRDefault="00EE6C5F" w:rsidP="00253C1F">
      <w:r>
        <w:separator/>
      </w:r>
    </w:p>
  </w:footnote>
  <w:footnote w:type="continuationSeparator" w:id="0">
    <w:p w:rsidR="00EE6C5F" w:rsidRDefault="00EE6C5F" w:rsidP="00253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9F584"/>
    <w:multiLevelType w:val="singleLevel"/>
    <w:tmpl w:val="10A9F584"/>
    <w:lvl w:ilvl="0">
      <w:start w:val="1"/>
      <w:numFmt w:val="chineseCounting"/>
      <w:suff w:val="nothing"/>
      <w:lvlText w:val="（%1）"/>
      <w:lvlJc w:val="left"/>
      <w:rPr>
        <w:rFonts w:hint="eastAsia"/>
      </w:rPr>
    </w:lvl>
  </w:abstractNum>
  <w:abstractNum w:abstractNumId="1">
    <w:nsid w:val="1F15B77B"/>
    <w:multiLevelType w:val="singleLevel"/>
    <w:tmpl w:val="1F15B77B"/>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843CF"/>
    <w:rsid w:val="00040792"/>
    <w:rsid w:val="00057DF3"/>
    <w:rsid w:val="000B2AE5"/>
    <w:rsid w:val="000E3A34"/>
    <w:rsid w:val="001248DE"/>
    <w:rsid w:val="0014700F"/>
    <w:rsid w:val="001809AA"/>
    <w:rsid w:val="001867F7"/>
    <w:rsid w:val="001D37CE"/>
    <w:rsid w:val="00204CBB"/>
    <w:rsid w:val="00206A2E"/>
    <w:rsid w:val="00227623"/>
    <w:rsid w:val="00236157"/>
    <w:rsid w:val="00253C1F"/>
    <w:rsid w:val="00261938"/>
    <w:rsid w:val="00283C98"/>
    <w:rsid w:val="002909ED"/>
    <w:rsid w:val="002A1E9D"/>
    <w:rsid w:val="002C6F36"/>
    <w:rsid w:val="002D616C"/>
    <w:rsid w:val="002F798C"/>
    <w:rsid w:val="003029B3"/>
    <w:rsid w:val="0031186A"/>
    <w:rsid w:val="003639AC"/>
    <w:rsid w:val="00375C09"/>
    <w:rsid w:val="003846A5"/>
    <w:rsid w:val="003A66C0"/>
    <w:rsid w:val="003B124F"/>
    <w:rsid w:val="003D0CE4"/>
    <w:rsid w:val="0040427A"/>
    <w:rsid w:val="004132F3"/>
    <w:rsid w:val="00432CAB"/>
    <w:rsid w:val="004A5B80"/>
    <w:rsid w:val="004B4080"/>
    <w:rsid w:val="004D3609"/>
    <w:rsid w:val="004F7CF2"/>
    <w:rsid w:val="00503A33"/>
    <w:rsid w:val="00534AD2"/>
    <w:rsid w:val="00550E8F"/>
    <w:rsid w:val="00592156"/>
    <w:rsid w:val="00593C50"/>
    <w:rsid w:val="005A3D0E"/>
    <w:rsid w:val="005B107D"/>
    <w:rsid w:val="005B13F9"/>
    <w:rsid w:val="005E5B61"/>
    <w:rsid w:val="005F5346"/>
    <w:rsid w:val="00605C77"/>
    <w:rsid w:val="006C303E"/>
    <w:rsid w:val="0072389A"/>
    <w:rsid w:val="0075357B"/>
    <w:rsid w:val="00796946"/>
    <w:rsid w:val="00797C69"/>
    <w:rsid w:val="007E2F0A"/>
    <w:rsid w:val="00800661"/>
    <w:rsid w:val="00813A79"/>
    <w:rsid w:val="008419D5"/>
    <w:rsid w:val="00853AAB"/>
    <w:rsid w:val="00891481"/>
    <w:rsid w:val="008B0871"/>
    <w:rsid w:val="008B49AE"/>
    <w:rsid w:val="008D27F5"/>
    <w:rsid w:val="008D6D76"/>
    <w:rsid w:val="008E367E"/>
    <w:rsid w:val="008E7D2C"/>
    <w:rsid w:val="0090043E"/>
    <w:rsid w:val="00907CEC"/>
    <w:rsid w:val="0091275A"/>
    <w:rsid w:val="00937AB8"/>
    <w:rsid w:val="009E5194"/>
    <w:rsid w:val="009F1A0B"/>
    <w:rsid w:val="009F6194"/>
    <w:rsid w:val="00A32E16"/>
    <w:rsid w:val="00A57266"/>
    <w:rsid w:val="00A64128"/>
    <w:rsid w:val="00A76C6C"/>
    <w:rsid w:val="00AC7687"/>
    <w:rsid w:val="00B33A35"/>
    <w:rsid w:val="00B5620E"/>
    <w:rsid w:val="00B577B0"/>
    <w:rsid w:val="00B66520"/>
    <w:rsid w:val="00B86CAB"/>
    <w:rsid w:val="00BB4D3C"/>
    <w:rsid w:val="00BE0EF3"/>
    <w:rsid w:val="00C01B57"/>
    <w:rsid w:val="00C34889"/>
    <w:rsid w:val="00C46521"/>
    <w:rsid w:val="00C766D0"/>
    <w:rsid w:val="00C77F53"/>
    <w:rsid w:val="00D275BA"/>
    <w:rsid w:val="00D70DE9"/>
    <w:rsid w:val="00D9073B"/>
    <w:rsid w:val="00D9325C"/>
    <w:rsid w:val="00D95B46"/>
    <w:rsid w:val="00DC4EA1"/>
    <w:rsid w:val="00DD750D"/>
    <w:rsid w:val="00DE4B34"/>
    <w:rsid w:val="00E415F7"/>
    <w:rsid w:val="00E91695"/>
    <w:rsid w:val="00EE6C5F"/>
    <w:rsid w:val="00F21ED4"/>
    <w:rsid w:val="00F34D2C"/>
    <w:rsid w:val="00FB31C7"/>
    <w:rsid w:val="00FD75F8"/>
    <w:rsid w:val="084C050C"/>
    <w:rsid w:val="112306D5"/>
    <w:rsid w:val="116C683C"/>
    <w:rsid w:val="13E52AFC"/>
    <w:rsid w:val="15D4195F"/>
    <w:rsid w:val="19C759CC"/>
    <w:rsid w:val="1B053821"/>
    <w:rsid w:val="1EA1006C"/>
    <w:rsid w:val="2D193BB6"/>
    <w:rsid w:val="2FAE51DF"/>
    <w:rsid w:val="3413215C"/>
    <w:rsid w:val="37A10502"/>
    <w:rsid w:val="37C10180"/>
    <w:rsid w:val="384F6E8E"/>
    <w:rsid w:val="3D2E26C4"/>
    <w:rsid w:val="412D1D11"/>
    <w:rsid w:val="44C34699"/>
    <w:rsid w:val="4C386D92"/>
    <w:rsid w:val="510B626A"/>
    <w:rsid w:val="5641291B"/>
    <w:rsid w:val="5A95207C"/>
    <w:rsid w:val="5C9E0BE5"/>
    <w:rsid w:val="615F3D62"/>
    <w:rsid w:val="619C17D8"/>
    <w:rsid w:val="65346CFE"/>
    <w:rsid w:val="697843CF"/>
    <w:rsid w:val="6D535020"/>
    <w:rsid w:val="6FC26625"/>
    <w:rsid w:val="70DB4AEA"/>
    <w:rsid w:val="710E372E"/>
    <w:rsid w:val="7B15233A"/>
    <w:rsid w:val="7C375E4F"/>
    <w:rsid w:val="7E276918"/>
    <w:rsid w:val="7F861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Calibri" w:eastAsia="Calibri" w:hAnsi="Calibri" w:cs="Arial"/>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styleId="a7">
    <w:name w:val="Emphasis"/>
    <w:basedOn w:val="a0"/>
    <w:uiPriority w:val="20"/>
    <w:qFormat/>
    <w:rPr>
      <w:i/>
      <w:iCs/>
    </w:rPr>
  </w:style>
  <w:style w:type="character" w:customStyle="1" w:styleId="Char2">
    <w:name w:val="页眉 Char"/>
    <w:basedOn w:val="a0"/>
    <w:link w:val="a6"/>
    <w:qFormat/>
    <w:rPr>
      <w:rFonts w:ascii="Calibri" w:eastAsia="Calibri" w:hAnsi="Calibri" w:cs="Arial"/>
      <w:sz w:val="18"/>
      <w:szCs w:val="18"/>
    </w:rPr>
  </w:style>
  <w:style w:type="character" w:customStyle="1" w:styleId="Char1">
    <w:name w:val="页脚 Char"/>
    <w:basedOn w:val="a0"/>
    <w:link w:val="a5"/>
    <w:qFormat/>
    <w:rPr>
      <w:rFonts w:ascii="Calibri" w:eastAsia="Calibri" w:hAnsi="Calibri" w:cs="Arial"/>
      <w:sz w:val="18"/>
      <w:szCs w:val="18"/>
    </w:rPr>
  </w:style>
  <w:style w:type="paragraph" w:styleId="a8">
    <w:name w:val="List Paragraph"/>
    <w:basedOn w:val="a"/>
    <w:uiPriority w:val="99"/>
    <w:unhideWhenUsed/>
    <w:qFormat/>
    <w:pPr>
      <w:ind w:firstLineChars="200" w:firstLine="420"/>
    </w:pPr>
  </w:style>
  <w:style w:type="character" w:customStyle="1" w:styleId="Char">
    <w:name w:val="日期 Char"/>
    <w:basedOn w:val="a0"/>
    <w:link w:val="a3"/>
    <w:qFormat/>
    <w:rPr>
      <w:rFonts w:ascii="Calibri" w:eastAsia="Calibri" w:hAnsi="Calibri" w:cs="Arial"/>
    </w:rPr>
  </w:style>
  <w:style w:type="character" w:customStyle="1" w:styleId="Char0">
    <w:name w:val="批注框文本 Char"/>
    <w:basedOn w:val="a0"/>
    <w:link w:val="a4"/>
    <w:qFormat/>
    <w:rPr>
      <w:rFonts w:ascii="Calibri" w:eastAsia="Calibri" w:hAnsi="Calibri"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Calibri" w:eastAsia="Calibri" w:hAnsi="Calibri" w:cs="Arial"/>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styleId="a7">
    <w:name w:val="Emphasis"/>
    <w:basedOn w:val="a0"/>
    <w:uiPriority w:val="20"/>
    <w:qFormat/>
    <w:rPr>
      <w:i/>
      <w:iCs/>
    </w:rPr>
  </w:style>
  <w:style w:type="character" w:customStyle="1" w:styleId="Char2">
    <w:name w:val="页眉 Char"/>
    <w:basedOn w:val="a0"/>
    <w:link w:val="a6"/>
    <w:qFormat/>
    <w:rPr>
      <w:rFonts w:ascii="Calibri" w:eastAsia="Calibri" w:hAnsi="Calibri" w:cs="Arial"/>
      <w:sz w:val="18"/>
      <w:szCs w:val="18"/>
    </w:rPr>
  </w:style>
  <w:style w:type="character" w:customStyle="1" w:styleId="Char1">
    <w:name w:val="页脚 Char"/>
    <w:basedOn w:val="a0"/>
    <w:link w:val="a5"/>
    <w:qFormat/>
    <w:rPr>
      <w:rFonts w:ascii="Calibri" w:eastAsia="Calibri" w:hAnsi="Calibri" w:cs="Arial"/>
      <w:sz w:val="18"/>
      <w:szCs w:val="18"/>
    </w:rPr>
  </w:style>
  <w:style w:type="paragraph" w:styleId="a8">
    <w:name w:val="List Paragraph"/>
    <w:basedOn w:val="a"/>
    <w:uiPriority w:val="99"/>
    <w:unhideWhenUsed/>
    <w:qFormat/>
    <w:pPr>
      <w:ind w:firstLineChars="200" w:firstLine="420"/>
    </w:pPr>
  </w:style>
  <w:style w:type="character" w:customStyle="1" w:styleId="Char">
    <w:name w:val="日期 Char"/>
    <w:basedOn w:val="a0"/>
    <w:link w:val="a3"/>
    <w:qFormat/>
    <w:rPr>
      <w:rFonts w:ascii="Calibri" w:eastAsia="Calibri" w:hAnsi="Calibri" w:cs="Arial"/>
    </w:rPr>
  </w:style>
  <w:style w:type="character" w:customStyle="1" w:styleId="Char0">
    <w:name w:val="批注框文本 Char"/>
    <w:basedOn w:val="a0"/>
    <w:link w:val="a4"/>
    <w:qFormat/>
    <w:rPr>
      <w:rFonts w:ascii="Calibri" w:eastAsia="Calibri" w:hAnsi="Calibr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016;&#23143;\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15</TotalTime>
  <Pages>4</Pages>
  <Words>248</Words>
  <Characters>1418</Characters>
  <Application>Microsoft Office Word</Application>
  <DocSecurity>0</DocSecurity>
  <Lines>11</Lines>
  <Paragraphs>3</Paragraphs>
  <ScaleCrop>false</ScaleCrop>
  <Company>微软中国</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念一纸繁鸢的刘小婧</dc:creator>
  <cp:lastModifiedBy>王雁（食品与生物工程学院）</cp:lastModifiedBy>
  <cp:revision>28</cp:revision>
  <cp:lastPrinted>2019-04-25T03:12:00Z</cp:lastPrinted>
  <dcterms:created xsi:type="dcterms:W3CDTF">2018-06-08T01:55:00Z</dcterms:created>
  <dcterms:modified xsi:type="dcterms:W3CDTF">2019-05-14T01:19:00Z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